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39" w:rsidRDefault="00776C39">
      <w:r>
        <w:t>от 26.03.2018</w:t>
      </w:r>
    </w:p>
    <w:p w:rsidR="00776C39" w:rsidRDefault="00776C39"/>
    <w:p w:rsidR="00776C39" w:rsidRDefault="00776C3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76C39" w:rsidRDefault="00776C39">
      <w:r>
        <w:t>Общество с ограниченной ответственностью «Полимерспецстрой» ИНН 6155050037</w:t>
      </w:r>
    </w:p>
    <w:p w:rsidR="00776C39" w:rsidRDefault="00776C39">
      <w:r>
        <w:t>Общество с ограниченной ответственностью «Научно-производственное объединение «СарГаз» ИНН 6455047405</w:t>
      </w:r>
    </w:p>
    <w:p w:rsidR="00776C39" w:rsidRDefault="00776C39">
      <w:r>
        <w:t>Закрытое акционерное общество «Центр пропаганды и новых технологий пожаротушения «Пирант-Т» ИНН 7020028649</w:t>
      </w:r>
    </w:p>
    <w:p w:rsidR="00776C39" w:rsidRDefault="00776C39">
      <w:r>
        <w:t>Общество с ограниченной ответственностью «Тюменский региональный геодезический центр» ИНН 7203204595</w:t>
      </w:r>
    </w:p>
    <w:p w:rsidR="00776C39" w:rsidRDefault="00776C39">
      <w:r>
        <w:t>Общество с ограниченной ответственностью «Авангард» ИНН 7404058739</w:t>
      </w:r>
    </w:p>
    <w:p w:rsidR="00776C39" w:rsidRDefault="00776C39">
      <w:r>
        <w:t>Общество с ограниченной ответственностью «ЛМ Проспект» ИНН 7724943771</w:t>
      </w:r>
    </w:p>
    <w:p w:rsidR="00776C39" w:rsidRDefault="00776C39">
      <w:r>
        <w:t>Общество с ограниченной ответственностью «ЭлектроСтройПроект» ИНН 7802570329</w:t>
      </w:r>
    </w:p>
    <w:p w:rsidR="00776C39" w:rsidRDefault="00776C39">
      <w:r>
        <w:t>Общество с ограниченной ответственностью «МСБ» ИНН 7814467781</w:t>
      </w:r>
    </w:p>
    <w:p w:rsidR="00776C39" w:rsidRDefault="00776C39">
      <w:r>
        <w:t>Общество с ограниченной ответственностью «ОпрСтрой» ИНН 7841372970</w:t>
      </w:r>
    </w:p>
    <w:p w:rsidR="00776C39" w:rsidRDefault="00776C39"/>
    <w:p w:rsidR="00776C39" w:rsidRDefault="00776C39">
      <w:r>
        <w:t>Решили: отменить решение о приеме в члены Ассоциации ООО «ЛенПроектСтрой» ИНН 7820327197, т.к. оно было принято вследствие технической ошибки, в отсутствии документов, подтверждающих соответствие требованиям к членству в Ассоциации.</w:t>
      </w:r>
    </w:p>
    <w:p w:rsidR="00776C39" w:rsidRDefault="00776C3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76C39"/>
    <w:rsid w:val="00045D12"/>
    <w:rsid w:val="0052439B"/>
    <w:rsid w:val="00776C3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